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935BCC" w:rsidRPr="00935BCC" w:rsidRDefault="00935BCC" w:rsidP="00935BCC">
      <w:pPr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  <w:sectPr w:rsidR="00935BCC" w:rsidRPr="00935BCC">
          <w:pgSz w:w="11905" w:h="16837"/>
          <w:pgMar w:top="1134" w:right="1134" w:bottom="1134" w:left="1134" w:header="720" w:footer="720" w:gutter="0"/>
          <w:cols w:space="720"/>
        </w:sectPr>
      </w:pP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935BCC" w:rsidRPr="00935BCC" w:rsidRDefault="00935BCC" w:rsidP="00935BCC">
      <w:pPr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  <w:sectPr w:rsidR="00935BCC" w:rsidRPr="00935BC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ДОГОВОР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ru-RU"/>
        </w:rPr>
        <w:t>о предоставлении общего образования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ru-RU"/>
        </w:rPr>
        <w:t>Муниципальным бюджетным общеобразовательным учреждением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b/>
          <w:bCs/>
          <w:kern w:val="3"/>
          <w:sz w:val="32"/>
          <w:szCs w:val="24"/>
          <w:lang w:eastAsia="ru-RU"/>
        </w:rPr>
        <w:t xml:space="preserve">            Терновской средней общеобразовательной школой №1  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</w:t>
      </w:r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27 июня 2015 г.                                                                              сл.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Терновая</w:t>
      </w:r>
      <w:proofErr w:type="gramEnd"/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Муниципальное бюджетное общеобразовательное учреждение  Терновская  средняя общеобразовательная школа №1</w:t>
      </w:r>
      <w:r w:rsidRPr="00935BCC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(в дальнейшем – Школа) в лице директора школы </w:t>
      </w:r>
      <w:proofErr w:type="spell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Ладыгина</w:t>
      </w:r>
      <w:proofErr w:type="spell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Владимира Викторовича, действующего на основании Устава, с одной стороны, и, с другой стороны </w:t>
      </w:r>
      <w:proofErr w:type="spell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Переверзева</w:t>
      </w:r>
      <w:proofErr w:type="spell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Ольга Николаевна, мать несовершеннолетней  </w:t>
      </w:r>
      <w:proofErr w:type="spell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Переверзевой</w:t>
      </w:r>
      <w:proofErr w:type="spell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Алины заключили в соответствии с Федеральным Законом «Об образовании в Рос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сийской Федерации» настоящий договор о нижеследующем:</w:t>
      </w:r>
      <w:proofErr w:type="gramEnd"/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ru-RU"/>
        </w:rPr>
        <w:t>1. Предмет договора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Настоящим договором стороны определяют взаимные права и обязаннос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ти по обеспечению реализации обучающимся права на получение бесплатного качественного общего образования следующих ступеней: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(начального, основного и среднего общего образования)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ru-RU"/>
        </w:rPr>
        <w:t>2. Обязанности и права Школы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2.1. Школа обязуется обеспечить предоставление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обучающемуся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бесплатного  качественного общего образования следующих ступеней: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ind w:left="720" w:hanging="360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начального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ind w:left="720" w:hanging="360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основного общего образования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ind w:left="720" w:hanging="360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среднего общего образования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ind w:left="360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в соответствии с требованиями Федерального  Государственного образователь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ного стандарта и с учетом запросов Родителей и обучающегося.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2.2. Школа обязуется  обеспечить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обучающемуся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реализацию следующих об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разовательных программ Школы: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ind w:left="72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начального общего образования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ind w:left="72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основного общего образования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ind w:left="72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среднего общего образования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в соответствии с учебным планом, годовым календарным учебным графиком и расписанием занятий.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lastRenderedPageBreak/>
        <w:t>2.3.Обязуется обеспечить проведение воспитательной работы с обуча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ющимися   в соответствии с требованиями Федерального Государственного об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разовательного стандарта и Воспитательной системой школы и Программой развития.</w:t>
      </w:r>
      <w:proofErr w:type="gramEnd"/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2.4. Школа обязуется во время оказания образовательных услуг и осуществле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ния воспитательной деятельности проявлять уважение к личности обучающе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гося, оберегать его от всех форм физического и психологического насилия, обеспечить условия укрепления нравственного, физического и психологическо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го здоровья, эмоционального благополучия обучающегося с учетом его инди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видуальных особенностей.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2.5. Школа обязуется обеспечить, при условии соблюдения участниками дого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вора принятых на себя обязательств, освоение обучающимся  образователь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ных программ Школы.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2.6. Школа обязуется соблюдать санитарные и гигиенические требования, обя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зательные нормы и правила противопожарной и иной безопасности, предъяв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ляемые к образовательному и воспитательному процессу.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2.7. Школа принимает на себя ответственность за жизнь и здоровье обучающе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вляется в соответствии с учебной, воспитательной и иной деятельностью Школы.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2.8. Школа принимает на себя обязательства по организации питания и по оказанию дополнительных образовательных услуг (по отдельному соглашению), дистанционного обучения.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2.9. Школа обязуется обеспечить неразглашение сведений о личности и состо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янии здоровья обучающегося и личных данных Родителей, ставших извест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ными Школе в соответствии с настоящим договором, за исключением случаев, когда обязанность предоставления таких сведений предусмотрена законода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тельством или необходима для сохранения жизни и здоровья обучающегося.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2.10.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Школа обязуется в доступной форме обеспечить ознакомление Родите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лей и обучающегося с учредительными документами школы, лицензией, сви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ную и административную деятельность Школы, а также не менее чем за 7 ра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бочих дней информировать Родителей о проведении родительских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собраний и иных школьных мероприятий, в которых Родители обязаны или имеют право принимать участие.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2.11. Школа обязуется осуществлять текущий и промежуточный контроль за ус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 xml:space="preserve">певаемостью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обучающегося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и в доступной форме информировать о его ре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lastRenderedPageBreak/>
        <w:t>зультатах Родителей и обучающегося.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2.12. 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2.13. Школа вправе требовать от обучающегося и Родителей соблюдения Уста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ва школы, правил внутреннего распорядка Школы и иных актов Школы, регла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ментирующих ее деятельность.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2.14. Школа вправе, в случае нарушения обучающимся Устава и правил внут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реннего распорядка Школы и иных  актов Школы, регламентирующих ее дея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 xml:space="preserve">тельность, применить к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обучающемуся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меры дисциплинарного воздействия, предусмотренные законодательством и вышеуказанными актами. Школа обя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зана поставить в известность Родителей о намерении применить и о примене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 xml:space="preserve">нии к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обучающемуся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мер дисциплинарного воздействия.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br/>
      </w:r>
      <w:r w:rsidRPr="00935BCC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ru-RU"/>
        </w:rPr>
        <w:t>3. Обязанности и права Родителей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3.1.   Родители обучающегося обязаны обеспечить условия для получения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обучающимся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 начального общего, ос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новного общего образования и среднего общего образования, в том числе: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обеспечить посещение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обучающимся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занятий согласно учебному расписа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нию и иных школьных мероприятий, предусмотренных документами, регламен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тирующими образовательную и воспитательную деятельность Школы;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обеспечить выполнение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обучающимся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домашних заданий;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обеспечить обучающегося за свой счет (за исключением случаев, предусмот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ренных законодательством и актами органов местного самоуправления) учебными пособиями, пред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 xml:space="preserve">метами, необходимыми для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участия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обучающегося в образовательном процес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се (письменно-канцелярскими принадлежностями, спортивной формой и т.п.) в количестве, соответствующем возрасту и потребностям обучающегося.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3.2. Родители обязаны выполнять и обеспечивать выполнение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обучающимся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Устава и правил внутреннего распорядка Школы и иных актов Школы, регла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ментирующих ее деятельность.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3.3. Родители обязаны проявлять уважение к педагогам, администрации и тех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 xml:space="preserve">ническому персоналу Школы и воспитывать чувство уважения к ним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у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обучаю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щегося.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3.4. Родители обязаны при поступлении обучающегося в Школу и в процессе его обучения своевременно предоставлять необходимые документы (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согласно положения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) и сведе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ния о личности и состоянии здоровья обучающегося, а также сообщать руководителю Школы или классно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му руководителю об их изменении.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 xml:space="preserve">бе руководителя Школы или классного руководителя приходить для беседы при 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lastRenderedPageBreak/>
        <w:t>наличии претензий Школы к поведению обучающегося или его отношению к получению общего образования.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3.6. Родители обязаны извещать руководителя Школы или классного руководи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теля об уважительных причинах отсутствия обучающегося на занятиях.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3.7.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Родители обязаны возмещать ущерб, причиненный обучающимся имуще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ству Школы, в соответствии с законодательством Российской Федерации.</w:t>
      </w:r>
      <w:proofErr w:type="gramEnd"/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3.8. Родители вправе защищать законные права и интересы ребенка, в том числе: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- получать в доступной форме информацию об успеваемости обучающегося;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- не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позднее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 xml:space="preserve"> чем за месяц получать в доступной форме информацию о наме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рении Школы применить к обучающемуся меры дисциплинарного воздействия, предусмотренные законодательством и актами Школы, а также в течение семи рабочих дней информацию о применении к обучающемуся мер дисциплинар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ного воздействия, участвовать в проведении проверки в отношении обучающе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гося;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- быть принятым руководителем Школы и классным руководителем по вопро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сам обучающегося, принимать участие в заседании педсовета.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3.9. Родители вправе принимать участие в управлении Школой, в том числе: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входить в состав органов самоуправления Школы;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вносить предложения о содержании образовательной программы Школы, о режиме работы Школы и т. п.;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ind w:left="360" w:hanging="360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в доступной форме ознакомиться с Учредительными документами шко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лы, лицензией, свидетельством о государственной аккредитации, основ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ными и дополнительными образовательными программами, учебным пла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ном,  годовым  календарным учебным графиком,  расписанием  занятий, правилами внутреннего распорядка и иными документами, регламентирующими образовательную, воспитательную и административную деятель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ность Школы;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</w:t>
      </w:r>
      <w:r w:rsidRPr="00935BCC">
        <w:rPr>
          <w:rFonts w:ascii="Symbol" w:eastAsia="Lucida Sans Unicode" w:hAnsi="Symbol" w:cs="Tahoma"/>
          <w:kern w:val="3"/>
          <w:sz w:val="28"/>
          <w:szCs w:val="24"/>
          <w:lang w:eastAsia="ru-RU"/>
        </w:rPr>
        <w:t>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в доступной форме получать не менее чем за семь рабочих дней информа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цию о проведении родительских собраний и иных школьных мероприятий, в ко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торых Родители обязаны или имеют право принимать участие.</w:t>
      </w:r>
    </w:p>
    <w:p w:rsidR="00935BCC" w:rsidRPr="00935BCC" w:rsidRDefault="00935BCC" w:rsidP="00935BCC">
      <w:pPr>
        <w:widowControl w:val="0"/>
        <w:suppressAutoHyphens/>
        <w:autoSpaceDN w:val="0"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ind w:left="360" w:hanging="360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ru-RU"/>
        </w:rPr>
        <w:t>4.</w:t>
      </w:r>
      <w:r w:rsidRPr="00935BCC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  </w:t>
      </w:r>
      <w:r w:rsidRPr="00935BCC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ru-RU"/>
        </w:rPr>
        <w:t>Основания изменения и расторжения договора  и прочие условия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4.1. Условия, на которых заключен настоящий договор, могут быть изменены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br/>
        <w:t>либо по соглашению сторон, либо в соответствии с действующим законода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тельством Российской Федерации.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4.2. Договор считается расторгнутым в случае исключения обучающегося из Школы по основаниям и в порядке, предусмотренном законодательством, в том числе по завершении обучения, а также в случае перевода обучающегося в другое образовательное учреждение.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4.3. Настоящий договор вступает в силу со дня его заключения сторонами и из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lastRenderedPageBreak/>
        <w:t>дания Школой приказа о зачислении обучающегося.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4.4. Обязательства Школы, предусмотренные пунктами 2.10 и 2.11, считаются выполненными, если они выполнены хотя бы в отношении одного из Родите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лей.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t>4.5. Договор составлен в трех  экземплярах, имеющих равную юриди</w:t>
      </w:r>
      <w:r w:rsidRPr="00935BCC">
        <w:rPr>
          <w:rFonts w:ascii="Times New Roman" w:eastAsia="Lucida Sans Unicode" w:hAnsi="Times New Roman" w:cs="Tahoma"/>
          <w:kern w:val="3"/>
          <w:sz w:val="28"/>
          <w:szCs w:val="24"/>
          <w:lang w:eastAsia="ru-RU"/>
        </w:rPr>
        <w:softHyphen/>
        <w:t>ческую силу.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935BCC">
        <w:rPr>
          <w:rFonts w:ascii="Times New Roman" w:eastAsia="Lucida Sans Unicode" w:hAnsi="Times New Roman" w:cs="Tahoma"/>
          <w:b/>
          <w:bCs/>
          <w:kern w:val="3"/>
          <w:sz w:val="28"/>
          <w:szCs w:val="24"/>
          <w:lang w:eastAsia="ru-RU"/>
        </w:rPr>
        <w:t>5. Подписи и реквизиты сторон</w:t>
      </w:r>
    </w:p>
    <w:p w:rsidR="00935BCC" w:rsidRPr="00935BCC" w:rsidRDefault="00935BCC" w:rsidP="00935BCC">
      <w:pPr>
        <w:keepNext/>
        <w:widowControl w:val="0"/>
        <w:suppressAutoHyphens/>
        <w:autoSpaceDN w:val="0"/>
        <w:spacing w:before="240" w:after="120" w:line="240" w:lineRule="auto"/>
        <w:outlineLvl w:val="1"/>
        <w:rPr>
          <w:rFonts w:ascii="Times New Roman" w:eastAsia="Lucida Sans Unicode" w:hAnsi="Times New Roman" w:cs="Tahoma"/>
          <w:b/>
          <w:bCs/>
          <w:kern w:val="3"/>
          <w:sz w:val="36"/>
          <w:szCs w:val="36"/>
          <w:lang w:eastAsia="ru-RU"/>
        </w:rPr>
      </w:pPr>
      <w:r w:rsidRPr="00935BCC">
        <w:rPr>
          <w:rFonts w:ascii="Times New Roman" w:eastAsia="Lucida Sans Unicode" w:hAnsi="Times New Roman" w:cs="Tahoma"/>
          <w:b/>
          <w:bCs/>
          <w:kern w:val="3"/>
          <w:sz w:val="36"/>
          <w:szCs w:val="36"/>
          <w:lang w:eastAsia="ru-RU"/>
        </w:rPr>
        <w:t>Школа</w:t>
      </w:r>
      <w:r w:rsidRPr="00935BCC">
        <w:rPr>
          <w:rFonts w:ascii="Times New Roman" w:eastAsia="Lucida Sans Unicode" w:hAnsi="Times New Roman" w:cs="Tahoma"/>
          <w:bCs/>
          <w:kern w:val="3"/>
          <w:sz w:val="36"/>
          <w:szCs w:val="36"/>
          <w:lang w:eastAsia="ru-RU"/>
        </w:rPr>
        <w:t>:</w:t>
      </w:r>
    </w:p>
    <w:p w:rsidR="00935BCC" w:rsidRPr="00935BCC" w:rsidRDefault="00935BCC" w:rsidP="00935BCC">
      <w:pPr>
        <w:keepNext/>
        <w:widowControl w:val="0"/>
        <w:suppressAutoHyphens/>
        <w:autoSpaceDN w:val="0"/>
        <w:spacing w:before="240" w:after="120"/>
        <w:outlineLvl w:val="1"/>
        <w:rPr>
          <w:rFonts w:ascii="Times New Roman" w:eastAsia="Lucida Sans Unicode" w:hAnsi="Times New Roman" w:cs="Tahoma"/>
          <w:b/>
          <w:bCs/>
          <w:kern w:val="3"/>
          <w:sz w:val="36"/>
          <w:szCs w:val="36"/>
          <w:lang w:eastAsia="ru-RU"/>
        </w:rPr>
      </w:pPr>
      <w:r w:rsidRPr="00935BC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МБОУ Терновская СОШ № 1                                                   </w:t>
      </w:r>
      <w:r w:rsidRPr="00935BCC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Родители:</w:t>
      </w:r>
    </w:p>
    <w:p w:rsidR="00935BCC" w:rsidRPr="00935BCC" w:rsidRDefault="00935BCC" w:rsidP="00935BCC">
      <w:pPr>
        <w:widowControl w:val="0"/>
        <w:suppressAutoHyphens/>
        <w:autoSpaceDN w:val="0"/>
        <w:spacing w:after="12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346104, сл. </w:t>
      </w:r>
      <w:proofErr w:type="gramStart"/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Терновая</w:t>
      </w:r>
      <w:proofErr w:type="gramEnd"/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__________</w:t>
      </w:r>
    </w:p>
    <w:p w:rsidR="00935BCC" w:rsidRPr="00935BCC" w:rsidRDefault="00935BCC" w:rsidP="00935BCC">
      <w:pPr>
        <w:widowControl w:val="0"/>
        <w:suppressAutoHyphens/>
        <w:autoSpaceDN w:val="0"/>
        <w:spacing w:after="12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Миллеровского района                                            </w:t>
      </w:r>
    </w:p>
    <w:p w:rsidR="00935BCC" w:rsidRPr="00935BCC" w:rsidRDefault="00935BCC" w:rsidP="00935BCC">
      <w:pPr>
        <w:widowControl w:val="0"/>
        <w:suppressAutoHyphens/>
        <w:autoSpaceDN w:val="0"/>
        <w:spacing w:after="12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Ростовской области</w:t>
      </w:r>
    </w:p>
    <w:p w:rsidR="00935BCC" w:rsidRPr="00935BCC" w:rsidRDefault="00935BCC" w:rsidP="00935BCC">
      <w:pPr>
        <w:widowControl w:val="0"/>
        <w:suppressAutoHyphens/>
        <w:autoSpaceDN w:val="0"/>
        <w:spacing w:after="12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 ул. Школьная д.22                                                            </w:t>
      </w:r>
    </w:p>
    <w:p w:rsidR="00935BCC" w:rsidRPr="00935BCC" w:rsidRDefault="00935BCC" w:rsidP="00935BCC">
      <w:pPr>
        <w:widowControl w:val="0"/>
        <w:suppressAutoHyphens/>
        <w:autoSpaceDN w:val="0"/>
        <w:spacing w:after="12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sectPr w:rsidR="00935BCC" w:rsidRPr="00935BC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Директор школы:_______</w:t>
      </w:r>
      <w:proofErr w:type="spellStart"/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Ладыгин</w:t>
      </w:r>
      <w:proofErr w:type="spellEnd"/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В.В.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lastRenderedPageBreak/>
        <w:t xml:space="preserve">             </w:t>
      </w:r>
      <w:bookmarkStart w:id="0" w:name="_GoBack"/>
      <w:bookmarkEnd w:id="0"/>
      <w:r w:rsidRPr="00935BC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Второй экземпляр получила:________</w:t>
      </w:r>
    </w:p>
    <w:p w:rsidR="00935BCC" w:rsidRPr="00935BCC" w:rsidRDefault="00935BCC" w:rsidP="00935BCC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584277" w:rsidRDefault="00584277"/>
    <w:sectPr w:rsidR="0058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CC"/>
    <w:rsid w:val="0048615F"/>
    <w:rsid w:val="00584277"/>
    <w:rsid w:val="009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2016-02-08T12:00:00Z</dcterms:created>
  <dcterms:modified xsi:type="dcterms:W3CDTF">2016-02-08T12:01:00Z</dcterms:modified>
</cp:coreProperties>
</file>